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b/>
          <w:sz w:val="28"/>
        </w:rPr>
        <w:t>SABLEFIELD ROBOTICS — PRIVACY POLICY</w:t>
      </w:r>
    </w:p>
    <w:p>
      <w:pPr>
        <w:jc w:val="both"/>
      </w:pPr>
      <w:r/>
      <w:r>
        <w:rPr>
          <w:b/>
        </w:rPr>
        <w:t>Version 3.1 · Last updated March 2026 · Apple App Store “Privacy” label last updated September 2025</w:t>
      </w:r>
      <w:r/>
    </w:p>
    <w:p>
      <w:pPr>
        <w:ind w:left="576" w:right="576"/>
      </w:pPr>
      <w:r>
        <w:t>This notice explains what personal information the Sablefield GripSense app collects, how we use it, and the choices you have. It applies to technicians and customer-operations users of the app.</w:t>
      </w:r>
    </w:p>
    <w:p>
      <w:pPr>
        <w:spacing w:before="200"/>
      </w:pPr>
      <w:r>
        <w:rPr>
          <w:b/>
          <w:sz w:val="24"/>
        </w:rPr>
        <w:t>Information we collect</w:t>
      </w:r>
    </w:p>
    <w:p>
      <w:pPr>
        <w:pStyle w:val="ListBullet"/>
      </w:pPr>
      <w:r/>
      <w:r>
        <w:rPr>
          <w:b/>
        </w:rPr>
        <w:t>Account information:</w:t>
      </w:r>
      <w:r>
        <w:t xml:space="preserve"> your name and work email.</w:t>
      </w:r>
    </w:p>
    <w:p>
      <w:pPr>
        <w:pStyle w:val="ListBullet"/>
      </w:pPr>
      <w:r/>
      <w:r>
        <w:rPr>
          <w:b/>
        </w:rPr>
        <w:t>Device telemetry:</w:t>
      </w:r>
      <w:r>
        <w:t xml:space="preserve"> app version, device type, and the operational telemetry from the robots you operate   (grip events, error codes, session times).</w:t>
      </w:r>
    </w:p>
    <w:p>
      <w:pPr>
        <w:spacing w:before="200"/>
      </w:pPr>
      <w:r>
        <w:rPr>
          <w:b/>
          <w:sz w:val="24"/>
        </w:rPr>
        <w:t>How we use it</w:t>
      </w:r>
    </w:p>
    <w:p>
      <w:pPr>
        <w:jc w:val="both"/>
      </w:pPr>
      <w:r>
        <w:t>We use your information to provide and support the app, to keep the robots running safely, and to improve our products.</w:t>
      </w:r>
    </w:p>
    <w:p>
      <w:pPr>
        <w:spacing w:before="200"/>
      </w:pPr>
      <w:r>
        <w:rPr>
          <w:b/>
          <w:sz w:val="24"/>
        </w:rPr>
        <w:t>Sharing</w:t>
      </w:r>
    </w:p>
    <w:p>
      <w:pPr>
        <w:jc w:val="both"/>
      </w:pPr>
      <w:r/>
      <w:r>
        <w:rPr>
          <w:b/>
        </w:rPr>
        <w:t>We do not sell or share your personal information.</w:t>
      </w:r>
      <w:r>
        <w:t xml:space="preserve"> We disclose information only to service providers who help us run the app, and only as needed to provide the service.</w:t>
      </w:r>
    </w:p>
    <w:p>
      <w:pPr>
        <w:spacing w:before="200"/>
      </w:pPr>
      <w:r>
        <w:rPr>
          <w:b/>
          <w:sz w:val="24"/>
        </w:rPr>
        <w:t>Retention</w:t>
      </w:r>
    </w:p>
    <w:p>
      <w:pPr>
        <w:jc w:val="both"/>
      </w:pPr>
      <w:r>
        <w:t xml:space="preserve">We keep your personal information </w:t>
      </w:r>
      <w:r>
        <w:rPr>
          <w:b/>
        </w:rPr>
        <w:t>while your account is active</w:t>
      </w:r>
      <w:r>
        <w:t>, and delete it on request or after your account is closed.</w:t>
      </w:r>
    </w:p>
    <w:p>
      <w:pPr>
        <w:spacing w:before="200"/>
      </w:pPr>
      <w:r>
        <w:rPr>
          <w:b/>
          <w:sz w:val="24"/>
        </w:rPr>
        <w:t>Your rights</w:t>
      </w:r>
    </w:p>
    <w:p>
      <w:pPr>
        <w:jc w:val="both"/>
      </w:pPr>
      <w:r>
        <w:t>Depending on where you live, you may have the right to access, correct, delete, or port your personal information, and to appeal a decision. To exercise a right, email privacy@sablefield.com.</w:t>
      </w:r>
    </w:p>
    <w:p>
      <w:pPr>
        <w:spacing w:before="200"/>
      </w:pPr>
      <w:r>
        <w:rPr>
          <w:b/>
          <w:sz w:val="24"/>
        </w:rPr>
        <w:t>Contact</w:t>
      </w:r>
    </w:p>
    <w:p>
      <w:pPr>
        <w:jc w:val="both"/>
      </w:pPr>
      <w:r>
        <w:t>Questions? Email privacy@sablefield.com.</w:t>
      </w:r>
    </w:p>
    <w:p/>
    <w:p>
      <w:r>
        <w:rPr>
          <w:i/>
          <w:sz w:val="18"/>
        </w:rPr>
        <w:t>FICTIONAL TEACHING DOCUMENT — created for the “Claude for Legal: A Guided Tour” course (Vanderbilt AI Law Lab). Every party, name, term, and date is invented for practice. This is not legal advice and not a model agreement; it deliberately contains problematic clauses for a contract-review exercise. Free to reuse for learning; no warranty of any kind.</w:t>
      </w:r>
    </w:p>
    <w:sectPr w:rsidR="00FC693F" w:rsidRPr="0006063C" w:rsidSect="00034616">
      <w:pgSz w:w="12240" w:h="15840"/>
      <w:pgMar w:top="1440" w:right="1584" w:bottom="144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Times New Roman" w:hAnsi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sablefield privacy policy</dc:title>
  <dc:subject/>
  <dc:creator>python-docx</dc:creator>
  <cp:keywords/>
  <dc:description>Fictional teaching document — Claude for Legal: A Guided Tour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