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b/>
          <w:sz w:val="28"/>
        </w:rPr>
        <w:t>PROPOSAL — AI RESUME SCREENING FOR THE FALL HIRING PUSH</w:t>
      </w:r>
    </w:p>
    <w:p>
      <w:pPr>
        <w:jc w:val="both"/>
      </w:pPr>
      <w:r/>
      <w:r>
        <w:rPr>
          <w:b/>
        </w:rPr>
        <w:t>Sablefield Robotics · People Operations → Legal · Internal Draft</w:t>
      </w:r>
      <w:r/>
    </w:p>
    <w:p>
      <w:pPr>
        <w:ind w:left="576" w:right="576"/>
      </w:pPr>
      <w:r>
        <w:t xml:space="preserve">One-paragraph pitch: we're staring at ~1,200 applications for the fall hiring push (the TX plant expansion plus the three EU-team openings) with a recruiting staff of two. </w:t>
      </w:r>
      <w:r>
        <w:rPr>
          <w:b/>
        </w:rPr>
        <w:t>Marrowick Talent Systems</w:t>
      </w:r>
      <w:r>
        <w:t xml:space="preserve"> sells an AI screening module that reads every resume, scores fit against the job description, and surfaces the top candidates. We'd like a green light to roll it out this month.</w:t>
      </w:r>
    </w:p>
    <w:p>
      <w:pPr>
        <w:spacing w:before="200"/>
      </w:pPr>
      <w:r>
        <w:rPr>
          <w:b/>
          <w:sz w:val="24"/>
        </w:rPr>
        <w:t>Where we are</w:t>
      </w:r>
    </w:p>
    <w:p>
      <w:pPr>
        <w:pStyle w:val="ListBullet"/>
      </w:pPr>
      <w:r/>
      <w:r>
        <w:rPr>
          <w:b/>
        </w:rPr>
        <w:t>We started a free pilot three weeks ago.</w:t>
      </w:r>
      <w:r>
        <w:t xml:space="preserve"> Marrowick's trial tier let us connect the applicant   inbox, so the tool has already scored the resumes received so far — real candidates, real CVs. The   results look great, which is why we're writing this up now.</w:t>
      </w:r>
    </w:p>
    <w:p>
      <w:pPr>
        <w:pStyle w:val="ListBullet"/>
      </w:pPr>
      <w:r>
        <w:t xml:space="preserve">The fall requisitions cover the </w:t>
      </w:r>
      <w:r>
        <w:rPr>
          <w:b/>
        </w:rPr>
        <w:t>Texas plant expansion</w:t>
      </w:r>
      <w:r>
        <w:t xml:space="preserve"> and </w:t>
      </w:r>
      <w:r>
        <w:rPr>
          <w:b/>
        </w:rPr>
        <w:t>three roles on the EU team</w:t>
      </w:r>
      <w:r>
        <w:t xml:space="preserve">   (Rotterdam-based), so applicants will be in the US and the EU.</w:t>
      </w:r>
    </w:p>
    <w:p>
      <w:pPr>
        <w:spacing w:before="200"/>
      </w:pPr>
      <w:r>
        <w:rPr>
          <w:b/>
          <w:sz w:val="24"/>
        </w:rPr>
        <w:t>How it works</w:t>
      </w:r>
    </w:p>
    <w:p>
      <w:pPr>
        <w:pStyle w:val="ListBullet"/>
      </w:pPr>
      <w:r>
        <w:t>Marrowick scores each application 0–100 against the job description and our historical hiring data.</w:t>
      </w:r>
    </w:p>
    <w:p>
      <w:pPr>
        <w:pStyle w:val="ListBullet"/>
      </w:pPr>
      <w:r/>
      <w:r>
        <w:rPr>
          <w:b/>
        </w:rPr>
        <w:t>The bottom 40% is auto-rejected</w:t>
      </w:r>
      <w:r>
        <w:t xml:space="preserve"> — those candidates get the standard "we've moved forward with   other applicants" email without a recruiter opening the file. Recruiters review only the top tranche.</w:t>
      </w:r>
    </w:p>
    <w:p>
      <w:pPr>
        <w:pStyle w:val="ListBullet"/>
      </w:pPr>
      <w:r>
        <w:t>Scores, rankings, and the underlying resumes live in Marrowick's cloud.</w:t>
      </w:r>
    </w:p>
    <w:p>
      <w:pPr>
        <w:spacing w:before="200"/>
      </w:pPr>
      <w:r>
        <w:rPr>
          <w:b/>
          <w:sz w:val="24"/>
        </w:rPr>
        <w:t>Why we're comfortable</w:t>
      </w:r>
    </w:p>
    <w:p>
      <w:pPr>
        <w:pStyle w:val="ListBullet"/>
      </w:pPr>
      <w:r>
        <w:t xml:space="preserve">Marrowick's sales engineer told us the model is </w:t>
      </w:r>
      <w:r>
        <w:rPr>
          <w:b/>
        </w:rPr>
        <w:t>"independently bias-audited, and fully EEOC and   GDPR compliant out of the box."</w:t>
      </w:r>
      <w:r>
        <w:t xml:space="preserve"> Their security page says the same.</w:t>
      </w:r>
    </w:p>
    <w:p>
      <w:pPr>
        <w:pStyle w:val="ListBullet"/>
      </w:pPr>
      <w:r>
        <w:t xml:space="preserve">The trial agreement was click-through — standard stuff. (One line worth knowing: Marrowick </w:t>
      </w:r>
      <w:r>
        <w:rPr>
          <w:b/>
        </w:rPr>
        <w:t>"may   retain and use customer-submitted content to improve and train its models."</w:t>
      </w:r>
      <w:r>
        <w:t xml:space="preserve"> We assume that's   boilerplate.)</w:t>
      </w:r>
    </w:p>
    <w:p>
      <w:pPr>
        <w:spacing w:before="200"/>
      </w:pPr>
      <w:r>
        <w:rPr>
          <w:b/>
          <w:sz w:val="24"/>
        </w:rPr>
        <w:t>The ask</w:t>
      </w:r>
    </w:p>
    <w:p>
      <w:pPr>
        <w:jc w:val="both"/>
      </w:pPr>
      <w:r>
        <w:t>Approve general rollout before the fall requisitions open. If legal needs conditions, tell us what they are — but the pilot is already saving the team hours, so we'd rather not turn it off while we talk.</w:t>
      </w:r>
    </w:p>
    <w:p/>
    <w:p>
      <w:r>
        <w:rPr>
          <w:i/>
          <w:sz w:val="18"/>
        </w:rPr>
        <w:t>FICTIONAL TEACHING DOCUMENT — created for the “Claude for Legal: A Guided Tour” course (Vanderbilt AI Law Lab). Every party, name, term, and date is invented for practice. This is not legal advice and not a model agreement; it deliberately contains problematic clauses for a contract-review exercise. Free to reuse for learning; no warranty of any kind.</w:t>
      </w:r>
    </w:p>
    <w:sectPr w:rsidR="00FC693F" w:rsidRPr="0006063C" w:rsidSect="00034616"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Times New Roman" w:hAnsi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sablefield hr screening proposal</dc:title>
  <dc:subject/>
  <dc:creator>python-docx</dc:creator>
  <cp:keywords/>
  <dc:description>Fictional teaching document — Claude for Legal: A Guided Tour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